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278D0F1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933888">
        <w:rPr>
          <w:rFonts w:ascii="Corbel" w:hAnsi="Corbel"/>
          <w:i/>
          <w:smallCaps/>
          <w:sz w:val="24"/>
          <w:szCs w:val="24"/>
        </w:rPr>
        <w:t>2023 - 2026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22EB978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</w:t>
      </w:r>
      <w:r w:rsidR="00933888">
        <w:rPr>
          <w:rFonts w:ascii="Corbel" w:hAnsi="Corbel"/>
          <w:sz w:val="20"/>
          <w:szCs w:val="20"/>
        </w:rPr>
        <w:t>2023/24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15F2205F" w:rsidR="0085747A" w:rsidRPr="00B169DF" w:rsidRDefault="009338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Profilaktyka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toksykomanii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7BF46D3A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48B02477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36CF3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FF423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FF423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53D404AE" w:rsidR="00015B8F" w:rsidRPr="00B169DF" w:rsidRDefault="00D632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4F4B25BA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5F0D290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43DD73C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46D1FC0" w14:textId="77777777" w:rsidR="00923D7D" w:rsidRPr="00B169DF" w:rsidRDefault="00923D7D" w:rsidP="00FF42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37B25" w:rsidRPr="00B41021" w14:paraId="3EC26D4D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3F73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A9C" w14:textId="163DEF13" w:rsidR="00737B25" w:rsidRPr="00737B25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instytucjami tworzącymi system profilaktyki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 xml:space="preserve"> uzależnień od środków toksycznych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kierunkami i formami ich działalności.</w:t>
            </w:r>
          </w:p>
        </w:tc>
      </w:tr>
      <w:tr w:rsidR="00737B25" w:rsidRPr="00B41021" w14:paraId="27B56900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7F984" w14:textId="77777777" w:rsidR="00737B25" w:rsidRPr="00737B25" w:rsidRDefault="00737B25" w:rsidP="00737B25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37B2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C0EED" w14:textId="3D4B9853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Zdobycie wiadomości na temat podstawowych rodzajów, symptomów i przyczyn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toksykomanii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4C9641C2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9E2BD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C6046" w14:textId="347DC9C8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Zapoznanie studentów koncepcjami dotyczącymi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biologicznych, psychicznych i społecznych uwarunkowań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toksykomanii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47E51456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591A2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CBBE" w14:textId="36DD3FE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Poznanie zagrożeń wynikających z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używania środków toksycznych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37B25" w:rsidRPr="00B41021" w14:paraId="3598939C" w14:textId="77777777" w:rsidTr="00737B2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F8B1" w14:textId="77777777" w:rsidR="00737B25" w:rsidRPr="00B41021" w:rsidRDefault="00737B25" w:rsidP="00737B2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662C9" w14:textId="05919579" w:rsidR="00737B25" w:rsidRPr="00B41021" w:rsidRDefault="00737B25" w:rsidP="00737B2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41021">
              <w:rPr>
                <w:rFonts w:ascii="Corbel" w:hAnsi="Corbel"/>
                <w:b w:val="0"/>
                <w:sz w:val="24"/>
                <w:szCs w:val="24"/>
              </w:rPr>
              <w:t xml:space="preserve">Kształtowanie profesjonalnych postaw, wobec </w:t>
            </w:r>
            <w:r w:rsidR="00D6327D">
              <w:rPr>
                <w:rFonts w:ascii="Corbel" w:hAnsi="Corbel"/>
                <w:b w:val="0"/>
                <w:sz w:val="24"/>
                <w:szCs w:val="24"/>
              </w:rPr>
              <w:t>osób zagrożonych uzależnieniem, uzależnionych oraz współuzależnionych</w:t>
            </w:r>
            <w:r w:rsidRPr="00B4102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B169DF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35F86E82" w:rsidR="00C47C6B" w:rsidRPr="00B169DF" w:rsidRDefault="002C5279" w:rsidP="00C47C6B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Zd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>efiniuje</w:t>
            </w:r>
            <w:r>
              <w:rPr>
                <w:rFonts w:ascii="Corbel" w:hAnsi="Corbel"/>
                <w:sz w:val="24"/>
                <w:szCs w:val="24"/>
              </w:rPr>
              <w:t>, zinterpretuje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i opis</w:t>
            </w:r>
            <w:r w:rsidR="00D6327D">
              <w:rPr>
                <w:rFonts w:ascii="Corbel" w:hAnsi="Corbel"/>
                <w:sz w:val="24"/>
                <w:szCs w:val="24"/>
              </w:rPr>
              <w:t>ze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pojęcia: </w:t>
            </w:r>
            <w:r w:rsidR="00D6327D">
              <w:rPr>
                <w:rFonts w:ascii="Corbel" w:hAnsi="Corbel"/>
                <w:sz w:val="24"/>
                <w:szCs w:val="24"/>
              </w:rPr>
              <w:t>toksykomania, narkomania, lekomania, alkoholizm, nikotynizm, uzależnienie, nałóg, nawyk i inne, pokrewne.</w:t>
            </w:r>
            <w:r w:rsidR="00C47C6B" w:rsidRPr="00E575A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6FD4A39B" w14:textId="25028019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23B9929B" w:rsidR="00C47C6B" w:rsidRPr="00DF3988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Opis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podstawowe koncepcje, kulturowe, socjologiczne, psychologiczne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biologiczne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odnoszące się do etiologii </w:t>
            </w:r>
            <w:r w:rsidR="00D86C6A">
              <w:rPr>
                <w:rFonts w:ascii="Corbel" w:hAnsi="Corbel"/>
                <w:b w:val="0"/>
                <w:smallCaps w:val="0"/>
                <w:szCs w:val="24"/>
              </w:rPr>
              <w:t>toksykomanii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09A25808" w14:textId="7E2B641C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K_W05</w:t>
            </w:r>
          </w:p>
        </w:tc>
      </w:tr>
      <w:tr w:rsidR="00C47C6B" w:rsidRPr="00B169DF" w14:paraId="4124671F" w14:textId="77777777" w:rsidTr="00DF3988">
        <w:tc>
          <w:tcPr>
            <w:tcW w:w="1681" w:type="dxa"/>
          </w:tcPr>
          <w:p w14:paraId="12A7082F" w14:textId="57A66775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2CF19C96" w14:textId="25722B9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3988">
              <w:rPr>
                <w:rFonts w:ascii="Corbel" w:hAnsi="Corbel"/>
                <w:b w:val="0"/>
                <w:smallCaps w:val="0"/>
                <w:szCs w:val="24"/>
              </w:rPr>
              <w:t>Om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ówi funkcje i zadania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instytucj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F3988">
              <w:rPr>
                <w:rFonts w:ascii="Corbel" w:hAnsi="Corbel"/>
                <w:b w:val="0"/>
                <w:smallCaps w:val="0"/>
                <w:szCs w:val="24"/>
              </w:rPr>
              <w:t xml:space="preserve"> życia społecznego 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uczestnicząc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 xml:space="preserve"> w profilaktyce </w:t>
            </w:r>
            <w:r w:rsidR="00D86C6A">
              <w:rPr>
                <w:rFonts w:ascii="Corbel" w:hAnsi="Corbel"/>
                <w:b w:val="0"/>
                <w:smallCaps w:val="0"/>
                <w:szCs w:val="24"/>
              </w:rPr>
              <w:t>uzależnień od środków toksycznych</w:t>
            </w:r>
            <w:r w:rsidR="00CE44D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C10F218" w14:textId="382DB52F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</w:tc>
      </w:tr>
      <w:tr w:rsidR="00C47C6B" w:rsidRPr="00B169DF" w14:paraId="1CBADD36" w14:textId="77777777" w:rsidTr="00DF3988">
        <w:tc>
          <w:tcPr>
            <w:tcW w:w="1681" w:type="dxa"/>
          </w:tcPr>
          <w:p w14:paraId="046A4371" w14:textId="7DD729D3" w:rsidR="00C47C6B" w:rsidRPr="00B169DF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7BA9F806" w14:textId="62BD2906" w:rsidR="00C47C6B" w:rsidRPr="00192801" w:rsidRDefault="00192801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192801">
              <w:rPr>
                <w:rFonts w:ascii="Corbel" w:hAnsi="Corbel"/>
                <w:b w:val="0"/>
                <w:smallCaps w:val="0"/>
                <w:szCs w:val="24"/>
              </w:rPr>
              <w:t>Scharakteryzuje podstawowe zaburzenia dotyczące funkcjonowania wybranych środowisk wychowawczych oraz instytucji życia społecznego, wpływające na powstawanie zjawis</w:t>
            </w:r>
            <w:r w:rsidR="002C5279">
              <w:rPr>
                <w:rFonts w:ascii="Corbel" w:hAnsi="Corbel"/>
                <w:b w:val="0"/>
                <w:smallCaps w:val="0"/>
                <w:szCs w:val="24"/>
              </w:rPr>
              <w:t xml:space="preserve">ka </w:t>
            </w:r>
            <w:r w:rsidR="00D86C6A">
              <w:rPr>
                <w:rFonts w:ascii="Corbel" w:hAnsi="Corbel"/>
                <w:b w:val="0"/>
                <w:smallCaps w:val="0"/>
                <w:szCs w:val="24"/>
              </w:rPr>
              <w:t>toksykomanii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4CD4BA4A" w14:textId="77777777" w:rsidR="00192801" w:rsidRDefault="00192801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K_W07</w:t>
            </w:r>
          </w:p>
          <w:p w14:paraId="429D044D" w14:textId="2A104285" w:rsidR="00C47C6B" w:rsidRPr="00E575AF" w:rsidRDefault="00C47C6B" w:rsidP="00C47C6B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K_W08</w:t>
            </w:r>
          </w:p>
        </w:tc>
      </w:tr>
      <w:tr w:rsidR="002C5279" w:rsidRPr="00B169DF" w14:paraId="208C2954" w14:textId="77777777" w:rsidTr="008E62FD">
        <w:tc>
          <w:tcPr>
            <w:tcW w:w="1681" w:type="dxa"/>
          </w:tcPr>
          <w:p w14:paraId="00EFC215" w14:textId="582DB8C1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vAlign w:val="center"/>
          </w:tcPr>
          <w:p w14:paraId="08F551E9" w14:textId="79957891" w:rsidR="002C5279" w:rsidRPr="002C5279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Przeanalizuje, zinterpretuje i oceni zjawiska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związane z </w:t>
            </w:r>
            <w:r w:rsidR="00D86C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nadużywaniem substancji toksycznych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oraz ich wpływ na różne obszary życia społecznego.</w:t>
            </w:r>
          </w:p>
        </w:tc>
        <w:tc>
          <w:tcPr>
            <w:tcW w:w="1865" w:type="dxa"/>
          </w:tcPr>
          <w:p w14:paraId="4654068D" w14:textId="63A5569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K_U01</w:t>
            </w:r>
          </w:p>
        </w:tc>
      </w:tr>
      <w:tr w:rsidR="002C5279" w:rsidRPr="00B169DF" w14:paraId="625CB906" w14:textId="77777777" w:rsidTr="00DF3988">
        <w:tc>
          <w:tcPr>
            <w:tcW w:w="1681" w:type="dxa"/>
          </w:tcPr>
          <w:p w14:paraId="1A205EA8" w14:textId="70AA1333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66DC0EAC" w14:textId="1EB6E223" w:rsidR="002C5279" w:rsidRPr="00CE44D8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Precyzyjnie wypowie się w mowie i na piśmie na tematy dotyczące </w:t>
            </w:r>
            <w:r w:rsidR="00D86C6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toksykomanii</w:t>
            </w:r>
            <w:r w:rsidRPr="002C5279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2C5279">
              <w:rPr>
                <w:rFonts w:ascii="Corbel" w:hAnsi="Corbel"/>
                <w:b w:val="0"/>
                <w:smallCaps w:val="0"/>
                <w:szCs w:val="24"/>
              </w:rPr>
              <w:t>wykorzystując wiedzę teoretyczną z zakresu pedagogiki, psychologii, socjologii, kryminologii i innych dyscyplin naukowych zajmujących się daną problematyką.</w:t>
            </w:r>
          </w:p>
        </w:tc>
        <w:tc>
          <w:tcPr>
            <w:tcW w:w="1865" w:type="dxa"/>
          </w:tcPr>
          <w:p w14:paraId="232BCCCE" w14:textId="4D8CEE4E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K_U04</w:t>
            </w:r>
          </w:p>
        </w:tc>
      </w:tr>
      <w:tr w:rsidR="002C5279" w:rsidRPr="00B169DF" w14:paraId="47A395C1" w14:textId="77777777" w:rsidTr="00DF3988">
        <w:tc>
          <w:tcPr>
            <w:tcW w:w="1681" w:type="dxa"/>
          </w:tcPr>
          <w:p w14:paraId="5DF91BC6" w14:textId="31EFB4F2" w:rsidR="002C5279" w:rsidRPr="00B169DF" w:rsidRDefault="002C5279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06D0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38AB74D7" w14:textId="7BC24C3C" w:rsidR="002C5279" w:rsidRPr="00CE44D8" w:rsidRDefault="005515FE" w:rsidP="002C52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515FE">
              <w:rPr>
                <w:rFonts w:ascii="Corbel" w:hAnsi="Corbel"/>
                <w:b w:val="0"/>
                <w:smallCaps w:val="0"/>
              </w:rPr>
              <w:t>Obiektywnie oceni swoje przygotowanie do pracy z</w:t>
            </w:r>
            <w:r w:rsidR="00D86C6A">
              <w:rPr>
                <w:rFonts w:ascii="Corbel" w:hAnsi="Corbel"/>
                <w:b w:val="0"/>
                <w:smallCaps w:val="0"/>
              </w:rPr>
              <w:t xml:space="preserve"> osobami zagrożonymi toksykomanią, uzależnionymi i współuzależnionymi</w:t>
            </w:r>
            <w:r w:rsidRPr="005515FE">
              <w:rPr>
                <w:rFonts w:ascii="Corbel" w:hAnsi="Corbel"/>
                <w:b w:val="0"/>
                <w:smallCaps w:val="0"/>
              </w:rPr>
              <w:t>, dostrzegając konieczność uzupełniania wiedzy poprzez samokształcenie.</w:t>
            </w:r>
          </w:p>
        </w:tc>
        <w:tc>
          <w:tcPr>
            <w:tcW w:w="1865" w:type="dxa"/>
          </w:tcPr>
          <w:p w14:paraId="24AE23E4" w14:textId="5EB5648D" w:rsidR="002C5279" w:rsidRPr="00E575AF" w:rsidRDefault="002C5279" w:rsidP="002C5279">
            <w:pPr>
              <w:pStyle w:val="Punktygwne"/>
              <w:spacing w:before="0" w:after="0"/>
              <w:rPr>
                <w:rFonts w:ascii="Corbel" w:hAnsi="Corbel" w:cs="TimesNewRomanPSMT"/>
                <w:sz w:val="20"/>
                <w:szCs w:val="20"/>
                <w:lang w:eastAsia="pl-PL"/>
              </w:rPr>
            </w:pPr>
            <w:r w:rsidRPr="00E575AF">
              <w:rPr>
                <w:rFonts w:ascii="Corbel" w:hAnsi="Corbel" w:cs="TimesNewRomanPSMT"/>
                <w:sz w:val="20"/>
                <w:szCs w:val="20"/>
                <w:lang w:eastAsia="pl-PL"/>
              </w:rPr>
              <w:t>K_K03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684D17FD" w14:textId="77777777" w:rsidTr="008B4E35">
        <w:tc>
          <w:tcPr>
            <w:tcW w:w="9520" w:type="dxa"/>
          </w:tcPr>
          <w:p w14:paraId="7883833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DE8F397" w14:textId="77777777" w:rsidTr="008B4E35">
        <w:tc>
          <w:tcPr>
            <w:tcW w:w="9520" w:type="dxa"/>
          </w:tcPr>
          <w:p w14:paraId="709E2471" w14:textId="36932212" w:rsidR="0085747A" w:rsidRPr="00DE5D63" w:rsidRDefault="00CF21A3" w:rsidP="008B4E35">
            <w:pPr>
              <w:pStyle w:val="Akapitzlist"/>
              <w:spacing w:after="0" w:line="240" w:lineRule="auto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Podstawowe pojęcia związane</w:t>
            </w:r>
            <w:r w:rsidR="00D86C6A" w:rsidRPr="00DE5D63">
              <w:rPr>
                <w:rFonts w:asciiTheme="minorHAnsi" w:hAnsiTheme="minorHAnsi" w:cstheme="minorHAnsi"/>
                <w:sz w:val="24"/>
                <w:szCs w:val="24"/>
              </w:rPr>
              <w:t xml:space="preserve"> ze zjawiskiem toksykomanii</w:t>
            </w: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, różne sposoby ich definiowania oraz relacje zachodzące pomiędzy nimi.</w:t>
            </w:r>
          </w:p>
        </w:tc>
      </w:tr>
      <w:tr w:rsidR="00190E15" w:rsidRPr="00B169DF" w14:paraId="464D53F4" w14:textId="77777777" w:rsidTr="00A040E5">
        <w:tc>
          <w:tcPr>
            <w:tcW w:w="9520" w:type="dxa"/>
          </w:tcPr>
          <w:p w14:paraId="565998F2" w14:textId="29639903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 xml:space="preserve">Bezpośrednie i pośrednie skutki działania środków toksycznych. </w:t>
            </w:r>
          </w:p>
        </w:tc>
      </w:tr>
      <w:tr w:rsidR="00190E15" w:rsidRPr="00B169DF" w14:paraId="64376493" w14:textId="77777777" w:rsidTr="00A040E5">
        <w:tc>
          <w:tcPr>
            <w:tcW w:w="9520" w:type="dxa"/>
          </w:tcPr>
          <w:p w14:paraId="6CD5E176" w14:textId="6CF1E333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Formy i etapy uzależnienia.</w:t>
            </w:r>
          </w:p>
        </w:tc>
      </w:tr>
      <w:tr w:rsidR="00190E15" w:rsidRPr="00B169DF" w14:paraId="581133CF" w14:textId="77777777" w:rsidTr="005872FA">
        <w:tc>
          <w:tcPr>
            <w:tcW w:w="9520" w:type="dxa"/>
          </w:tcPr>
          <w:p w14:paraId="3C1A4D38" w14:textId="6ED00A80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Kategorie środków toksycznych i specyfika ich oddziaływania na organizm ludzki.</w:t>
            </w:r>
          </w:p>
        </w:tc>
      </w:tr>
      <w:tr w:rsidR="00190E15" w:rsidRPr="00B169DF" w14:paraId="6C72DEF6" w14:textId="77777777" w:rsidTr="005872FA">
        <w:tc>
          <w:tcPr>
            <w:tcW w:w="9520" w:type="dxa"/>
          </w:tcPr>
          <w:p w14:paraId="58EBE311" w14:textId="2B6C4BD7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Używanie alkoholu i nikotyny jako przykład toksykomanii tolerowanej.</w:t>
            </w:r>
          </w:p>
        </w:tc>
      </w:tr>
      <w:tr w:rsidR="00190E15" w:rsidRPr="00B169DF" w14:paraId="0B9A2B82" w14:textId="77777777" w:rsidTr="008B4E35">
        <w:tc>
          <w:tcPr>
            <w:tcW w:w="9520" w:type="dxa"/>
          </w:tcPr>
          <w:p w14:paraId="0A417109" w14:textId="4B27F5B3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>Wybrane problemy alkoholowe i możliwości zapobiegania im.</w:t>
            </w:r>
          </w:p>
        </w:tc>
      </w:tr>
      <w:tr w:rsidR="00190E15" w:rsidRPr="00B169DF" w14:paraId="181690C7" w14:textId="77777777" w:rsidTr="008B4E35">
        <w:tc>
          <w:tcPr>
            <w:tcW w:w="9520" w:type="dxa"/>
          </w:tcPr>
          <w:p w14:paraId="2200E9D0" w14:textId="75429AD4" w:rsidR="00190E15" w:rsidRPr="00DE5D63" w:rsidRDefault="00190E15" w:rsidP="00190E15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DE5D63">
              <w:rPr>
                <w:rFonts w:asciiTheme="minorHAnsi" w:hAnsiTheme="minorHAnsi" w:cstheme="minorHAnsi"/>
                <w:sz w:val="24"/>
                <w:szCs w:val="24"/>
              </w:rPr>
              <w:t xml:space="preserve">Pojęcie i podstawowe problemy związane ze zjawiskiem współuzależnienia w rodzinie. </w:t>
            </w: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CACCBA" w14:textId="77777777" w:rsidTr="008B4E35">
        <w:tc>
          <w:tcPr>
            <w:tcW w:w="9520" w:type="dxa"/>
          </w:tcPr>
          <w:p w14:paraId="2EB0697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3C95" w:rsidRPr="00B169DF" w14:paraId="78629AC3" w14:textId="77777777" w:rsidTr="008B4E35">
        <w:tc>
          <w:tcPr>
            <w:tcW w:w="9520" w:type="dxa"/>
          </w:tcPr>
          <w:p w14:paraId="37F9774D" w14:textId="689E3483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Skala zjawiska toksykomanii w Polsce i podstawowe czynniki ryzyka.</w:t>
            </w:r>
          </w:p>
        </w:tc>
      </w:tr>
      <w:tr w:rsidR="00883C95" w:rsidRPr="00B169DF" w14:paraId="5F2BD5AB" w14:textId="77777777" w:rsidTr="008B4E35">
        <w:tc>
          <w:tcPr>
            <w:tcW w:w="9520" w:type="dxa"/>
          </w:tcPr>
          <w:p w14:paraId="4F4D2FB3" w14:textId="76FECEFF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Przejawy toksykomanii wśród dzieci i młodzieży, objawy uzależnienia od narkotyków a funkcjonowanie dziecka w rodzinie</w:t>
            </w:r>
          </w:p>
        </w:tc>
      </w:tr>
      <w:tr w:rsidR="00883C95" w:rsidRPr="00B169DF" w14:paraId="2BA695F1" w14:textId="77777777" w:rsidTr="008B4E35">
        <w:tc>
          <w:tcPr>
            <w:tcW w:w="9520" w:type="dxa"/>
          </w:tcPr>
          <w:p w14:paraId="3281765D" w14:textId="0802CE17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Wpływ choroby alkoholowej rodziców na powstawanie zaburzeń osobowości u dzieci.</w:t>
            </w:r>
          </w:p>
        </w:tc>
      </w:tr>
      <w:tr w:rsidR="00883C95" w:rsidRPr="00B169DF" w14:paraId="01E991E0" w14:textId="77777777" w:rsidTr="008B4E35">
        <w:tc>
          <w:tcPr>
            <w:tcW w:w="9520" w:type="dxa"/>
          </w:tcPr>
          <w:p w14:paraId="2CE5AB4E" w14:textId="277D47B8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Rola prawa w zapobieganiu toksykomanii.</w:t>
            </w:r>
          </w:p>
        </w:tc>
      </w:tr>
      <w:tr w:rsidR="00883C95" w:rsidRPr="00B169DF" w14:paraId="568A56A6" w14:textId="77777777" w:rsidTr="008B4E35">
        <w:tc>
          <w:tcPr>
            <w:tcW w:w="9520" w:type="dxa"/>
          </w:tcPr>
          <w:p w14:paraId="6B452431" w14:textId="142AF90C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 xml:space="preserve">Ogólnopolskie i gminne programy zapobiegania problemom związanym z uzależnieniem od środków toksycznych. </w:t>
            </w:r>
          </w:p>
        </w:tc>
      </w:tr>
      <w:tr w:rsidR="00883C95" w:rsidRPr="00B169DF" w14:paraId="36F3BEC2" w14:textId="77777777" w:rsidTr="008B4E35">
        <w:tc>
          <w:tcPr>
            <w:tcW w:w="9520" w:type="dxa"/>
          </w:tcPr>
          <w:p w14:paraId="6CACA99C" w14:textId="3FE9E055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Funkcje i zadania instytucji społecznych uczestniczących w profilaktyce toksykomanii.</w:t>
            </w:r>
          </w:p>
        </w:tc>
      </w:tr>
      <w:tr w:rsidR="00883C95" w:rsidRPr="00B169DF" w14:paraId="48460E85" w14:textId="77777777" w:rsidTr="008B4E35">
        <w:tc>
          <w:tcPr>
            <w:tcW w:w="9520" w:type="dxa"/>
          </w:tcPr>
          <w:p w14:paraId="39D555B7" w14:textId="42A7D145" w:rsidR="00883C95" w:rsidRPr="00DE5D63" w:rsidRDefault="00883C95" w:rsidP="00883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D63">
              <w:rPr>
                <w:rFonts w:ascii="Corbel" w:hAnsi="Corbel"/>
                <w:sz w:val="24"/>
                <w:szCs w:val="24"/>
              </w:rPr>
              <w:t>Profilaktyka toksykomanii w działalności wychowawczej szkoły.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3A09240E" w14:textId="77777777" w:rsidTr="00451240">
        <w:tc>
          <w:tcPr>
            <w:tcW w:w="1962" w:type="dxa"/>
          </w:tcPr>
          <w:p w14:paraId="48F22387" w14:textId="276FDE2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0C49CA03" w14:textId="09A97341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D79203" w14:textId="44B7413B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7CF41A4A" w14:textId="77777777" w:rsidTr="00451240">
        <w:tc>
          <w:tcPr>
            <w:tcW w:w="1962" w:type="dxa"/>
          </w:tcPr>
          <w:p w14:paraId="5412CD74" w14:textId="67D0089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060C1DD" w14:textId="32E684C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4AFA3C9C" w14:textId="5080FD7E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28173C" w:rsidRPr="00B169DF" w14:paraId="1D6DFCAB" w14:textId="77777777" w:rsidTr="00451240">
        <w:tc>
          <w:tcPr>
            <w:tcW w:w="1962" w:type="dxa"/>
          </w:tcPr>
          <w:p w14:paraId="5E7741D7" w14:textId="5F20C555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25CFFD" w14:textId="073F48F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21DFD61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1B663E9" w14:textId="77777777" w:rsidTr="00923D7D">
        <w:tc>
          <w:tcPr>
            <w:tcW w:w="9670" w:type="dxa"/>
          </w:tcPr>
          <w:p w14:paraId="54E09CFF" w14:textId="502300BC" w:rsidR="0085747A" w:rsidRPr="00B169DF" w:rsidRDefault="002817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obecność i aktywność na zajęciach, samodzielne przygotowywanie materiałów do zajęć, referatów, prezentacji itp.</w:t>
            </w:r>
          </w:p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0595EEF8" w:rsidR="0085747A" w:rsidRPr="00B169DF" w:rsidRDefault="0028173C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8E9424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17D5E88C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40286B3F" w14:textId="0446F092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69A7242E" w14:textId="6D3DA35E" w:rsidR="00C61DC5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C61DC5" w:rsidRPr="00B169DF" w14:paraId="189ED720" w14:textId="77777777" w:rsidTr="00923D7D">
        <w:tc>
          <w:tcPr>
            <w:tcW w:w="4962" w:type="dxa"/>
          </w:tcPr>
          <w:p w14:paraId="30D71B6F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4744477E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00CD4E36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27492D3B" w14:textId="5F3E297C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63C19FEF" w14:textId="77777777" w:rsidR="00C61DC5" w:rsidRDefault="00C61DC5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D73DA2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37A9F2F" w14:textId="5634CFBA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00E4475C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6ECB99AE" w14:textId="77777777" w:rsidR="003C0AD4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D58F43F" w14:textId="248FC853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B169DF" w14:paraId="6830855C" w14:textId="77777777" w:rsidTr="00923D7D">
        <w:tc>
          <w:tcPr>
            <w:tcW w:w="4962" w:type="dxa"/>
          </w:tcPr>
          <w:p w14:paraId="20AFAFFB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42F9062B" w:rsidR="0085747A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85747A" w:rsidRPr="00B169DF" w14:paraId="016907C3" w14:textId="77777777" w:rsidTr="00923D7D">
        <w:tc>
          <w:tcPr>
            <w:tcW w:w="4962" w:type="dxa"/>
          </w:tcPr>
          <w:p w14:paraId="28790951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31B019" w14:textId="77777777" w:rsidR="0085747A" w:rsidRDefault="0028173C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6673BAC" w14:textId="63FD64A7" w:rsidR="003C0AD4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65447A98" w:rsidR="0085747A" w:rsidRPr="00B169DF" w:rsidRDefault="00883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0F10FA2C" w:rsidR="0085747A" w:rsidRPr="00B169DF" w:rsidRDefault="00883C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3"/>
      </w:tblGrid>
      <w:tr w:rsidR="00883C95" w:rsidRPr="00C037A4" w14:paraId="36953A58" w14:textId="77777777" w:rsidTr="00B7043A">
        <w:tc>
          <w:tcPr>
            <w:tcW w:w="9072" w:type="dxa"/>
          </w:tcPr>
          <w:p w14:paraId="14E05661" w14:textId="77777777" w:rsidR="00883C95" w:rsidRPr="001349D7" w:rsidRDefault="00883C95" w:rsidP="00B7043A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349D7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2F926E6" w14:textId="77777777" w:rsidR="001349D7" w:rsidRPr="001349D7" w:rsidRDefault="001349D7" w:rsidP="001349D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 xml:space="preserve">Gaś Z., </w:t>
            </w:r>
            <w:r w:rsidRPr="001349D7">
              <w:rPr>
                <w:rFonts w:ascii="Corbel" w:hAnsi="Corbel"/>
                <w:i/>
                <w:iCs/>
              </w:rPr>
              <w:t>Profilaktyka uzależnień</w:t>
            </w:r>
            <w:r w:rsidRPr="001349D7">
              <w:rPr>
                <w:rFonts w:ascii="Corbel" w:hAnsi="Corbel"/>
              </w:rPr>
              <w:t>.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1993.</w:t>
            </w:r>
          </w:p>
          <w:p w14:paraId="0B5639EC" w14:textId="77777777" w:rsidR="001349D7" w:rsidRPr="001349D7" w:rsidRDefault="001349D7" w:rsidP="001349D7">
            <w:pPr>
              <w:pStyle w:val="Standard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proofErr w:type="spellStart"/>
            <w:r w:rsidRPr="001349D7">
              <w:rPr>
                <w:rFonts w:ascii="Corbel" w:hAnsi="Corbel" w:cs="Times New Roman"/>
                <w:color w:val="auto"/>
                <w:lang w:val="pl-PL"/>
              </w:rPr>
              <w:t>Hołyst</w:t>
            </w:r>
            <w:proofErr w:type="spellEnd"/>
            <w:r w:rsidRPr="001349D7">
              <w:rPr>
                <w:rFonts w:ascii="Corbel" w:hAnsi="Corbel" w:cs="Times New Roman"/>
                <w:color w:val="auto"/>
                <w:lang w:val="pl-PL"/>
              </w:rPr>
              <w:t xml:space="preserve"> B., </w:t>
            </w:r>
            <w:r w:rsidRPr="001349D7">
              <w:rPr>
                <w:rFonts w:ascii="Corbel" w:hAnsi="Corbel" w:cs="Times New Roman"/>
                <w:i/>
                <w:color w:val="auto"/>
                <w:lang w:val="pl-PL"/>
              </w:rPr>
              <w:t>Kryminologia</w:t>
            </w:r>
            <w:r w:rsidRPr="001349D7">
              <w:rPr>
                <w:rFonts w:ascii="Corbel" w:hAnsi="Corbel" w:cs="Times New Roman"/>
                <w:color w:val="auto"/>
                <w:lang w:val="pl-PL"/>
              </w:rPr>
              <w:t>. Warszawa 2016</w:t>
            </w:r>
          </w:p>
          <w:p w14:paraId="05F8C996" w14:textId="77777777" w:rsidR="001349D7" w:rsidRPr="001349D7" w:rsidRDefault="001349D7" w:rsidP="00134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Hołyst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1349D7">
              <w:rPr>
                <w:rFonts w:ascii="Corbel" w:hAnsi="Corbel"/>
                <w:i/>
                <w:sz w:val="24"/>
                <w:szCs w:val="24"/>
              </w:rPr>
              <w:t>Wiktymologia</w:t>
            </w:r>
            <w:r w:rsidRPr="001349D7">
              <w:rPr>
                <w:rFonts w:ascii="Corbel" w:hAnsi="Corbel"/>
                <w:sz w:val="24"/>
                <w:szCs w:val="24"/>
              </w:rPr>
              <w:t>. Wyd.5, Warszawa 2020.</w:t>
            </w:r>
          </w:p>
          <w:p w14:paraId="345A3178" w14:textId="77777777" w:rsidR="001349D7" w:rsidRPr="001349D7" w:rsidRDefault="001349D7" w:rsidP="001349D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1349D7">
              <w:rPr>
                <w:rFonts w:ascii="Corbel" w:hAnsi="Corbel"/>
              </w:rPr>
              <w:t>Jędrzejko</w:t>
            </w:r>
            <w:proofErr w:type="spellEnd"/>
            <w:r w:rsidRPr="001349D7">
              <w:rPr>
                <w:rFonts w:ascii="Corbel" w:hAnsi="Corbel"/>
              </w:rPr>
              <w:t xml:space="preserve"> M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>, Białas T</w:t>
            </w:r>
            <w:r>
              <w:rPr>
                <w:rFonts w:ascii="Corbel" w:hAnsi="Corbel"/>
              </w:rPr>
              <w:t>.,</w:t>
            </w:r>
            <w:r w:rsidRPr="001349D7">
              <w:rPr>
                <w:rFonts w:ascii="Corbel" w:hAnsi="Corbel"/>
                <w:i/>
                <w:iCs/>
              </w:rPr>
              <w:t xml:space="preserve"> Narkotyki i nowe substancje psychoaktywne: zjawisko, zagrożenia, profilaktyka</w:t>
            </w:r>
            <w:r w:rsidRPr="001349D7">
              <w:rPr>
                <w:rFonts w:ascii="Corbel" w:hAnsi="Corbel"/>
              </w:rPr>
              <w:t>.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 xml:space="preserve">2019. </w:t>
            </w:r>
          </w:p>
          <w:p w14:paraId="0328A85B" w14:textId="77777777" w:rsidR="001349D7" w:rsidRPr="001349D7" w:rsidRDefault="001349D7" w:rsidP="001349D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 xml:space="preserve">Ostaszewski K., </w:t>
            </w:r>
            <w:r w:rsidRPr="001349D7">
              <w:rPr>
                <w:rFonts w:ascii="Corbel" w:hAnsi="Corbel"/>
                <w:i/>
                <w:iCs/>
              </w:rPr>
              <w:t>Skuteczność profilaktyki używania substancji psychoaktywnych</w:t>
            </w:r>
            <w:r w:rsidRPr="001349D7">
              <w:rPr>
                <w:rFonts w:ascii="Corbel" w:hAnsi="Corbel"/>
              </w:rPr>
              <w:t>.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2003</w:t>
            </w:r>
            <w:r>
              <w:rPr>
                <w:rFonts w:ascii="Corbel" w:hAnsi="Corbel"/>
              </w:rPr>
              <w:t>.</w:t>
            </w:r>
          </w:p>
          <w:p w14:paraId="49CF63C7" w14:textId="77777777" w:rsidR="001349D7" w:rsidRPr="001349D7" w:rsidRDefault="001349D7" w:rsidP="001349D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1349D7">
              <w:rPr>
                <w:rFonts w:ascii="Corbel" w:hAnsi="Corbel"/>
                <w:i/>
                <w:sz w:val="24"/>
                <w:szCs w:val="24"/>
              </w:rPr>
              <w:t xml:space="preserve">Patologie społeczne i problemy społeczne, </w:t>
            </w:r>
            <w:r w:rsidRPr="001349D7">
              <w:rPr>
                <w:rFonts w:ascii="Corbel" w:hAnsi="Corbel"/>
                <w:sz w:val="24"/>
                <w:szCs w:val="24"/>
              </w:rPr>
              <w:t>Warszawa 2021.</w:t>
            </w:r>
          </w:p>
          <w:p w14:paraId="3433B664" w14:textId="77777777" w:rsidR="001349D7" w:rsidRDefault="001349D7" w:rsidP="001349D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>Urban, B. Stanik, J. M.</w:t>
            </w:r>
            <w:r>
              <w:rPr>
                <w:rFonts w:ascii="Corbel" w:hAnsi="Corbel"/>
              </w:rPr>
              <w:t>,</w:t>
            </w:r>
            <w:r w:rsidRPr="001349D7"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  <w:i/>
                <w:iCs/>
              </w:rPr>
              <w:t>Uzależnienia - alkoholizm, narkomania, palenie tytoniu. Profilaktyka, terapia i resocjalizacja</w:t>
            </w:r>
            <w:r w:rsidRPr="001349D7">
              <w:rPr>
                <w:rFonts w:ascii="Corbel" w:hAnsi="Corbel"/>
              </w:rPr>
              <w:t xml:space="preserve">. [w]: </w:t>
            </w:r>
            <w:r w:rsidRPr="001349D7">
              <w:rPr>
                <w:rFonts w:ascii="Corbel" w:hAnsi="Corbel"/>
                <w:i/>
                <w:iCs/>
              </w:rPr>
              <w:t>Resocjalizacja: teoria i praktyka pedagogiczna.</w:t>
            </w:r>
            <w:r w:rsidRPr="001349D7">
              <w:rPr>
                <w:rFonts w:ascii="Corbel" w:hAnsi="Corbel"/>
              </w:rPr>
              <w:t xml:space="preserve"> T. 2</w:t>
            </w:r>
            <w:r>
              <w:rPr>
                <w:rFonts w:ascii="Corbel" w:hAnsi="Corbel"/>
              </w:rPr>
              <w:t>,</w:t>
            </w:r>
            <w:r w:rsidRPr="001349D7">
              <w:rPr>
                <w:rFonts w:ascii="Corbel" w:hAnsi="Corbel"/>
              </w:rPr>
              <w:t xml:space="preserve"> red. B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 xml:space="preserve"> Urban, J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>M. Stanik. 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2007.  S. 20-56</w:t>
            </w:r>
            <w:r>
              <w:rPr>
                <w:rFonts w:ascii="Corbel" w:hAnsi="Corbel"/>
              </w:rPr>
              <w:t>.</w:t>
            </w:r>
          </w:p>
          <w:p w14:paraId="3EE8F6CA" w14:textId="77777777" w:rsidR="001349D7" w:rsidRPr="001349D7" w:rsidRDefault="001349D7" w:rsidP="001349D7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>Zajączkowski K.</w:t>
            </w:r>
            <w:r>
              <w:rPr>
                <w:rFonts w:ascii="Corbel" w:hAnsi="Corbel"/>
              </w:rPr>
              <w:t xml:space="preserve">, </w:t>
            </w:r>
            <w:r w:rsidRPr="001349D7">
              <w:rPr>
                <w:rFonts w:ascii="Corbel" w:hAnsi="Corbel"/>
                <w:i/>
                <w:iCs/>
              </w:rPr>
              <w:t>Uzależnienia od substancji psychoaktywnych</w:t>
            </w:r>
            <w:r w:rsidRPr="001349D7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Warszawa 2003</w:t>
            </w:r>
            <w:r>
              <w:rPr>
                <w:rFonts w:ascii="Corbel" w:hAnsi="Corbel"/>
              </w:rPr>
              <w:t>.</w:t>
            </w:r>
          </w:p>
          <w:p w14:paraId="7F889A52" w14:textId="290B2C03" w:rsidR="00883C95" w:rsidRPr="001349D7" w:rsidRDefault="00883C95" w:rsidP="00B7043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883C95" w:rsidRPr="00B41021" w14:paraId="39802319" w14:textId="77777777" w:rsidTr="00B7043A">
        <w:tc>
          <w:tcPr>
            <w:tcW w:w="9072" w:type="dxa"/>
          </w:tcPr>
          <w:p w14:paraId="15EC13DE" w14:textId="77777777" w:rsidR="00883C95" w:rsidRPr="001349D7" w:rsidRDefault="00883C95" w:rsidP="00B7043A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szCs w:val="24"/>
              </w:rPr>
            </w:pPr>
            <w:r w:rsidRPr="001349D7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EDFA61C" w14:textId="77777777" w:rsidR="002C1BEA" w:rsidRPr="001349D7" w:rsidRDefault="002C1BEA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1349D7">
              <w:rPr>
                <w:rFonts w:ascii="Corbel" w:hAnsi="Corbel"/>
                <w:i/>
                <w:iCs/>
                <w:sz w:val="24"/>
                <w:szCs w:val="24"/>
              </w:rPr>
              <w:t>Jak rozpoznać, czy dziecko sięga po narkotyki?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14:paraId="64F47AC1" w14:textId="77777777" w:rsidR="002C1BEA" w:rsidRPr="001349D7" w:rsidRDefault="002C1BEA" w:rsidP="002C1BEA">
            <w:pPr>
              <w:spacing w:after="0" w:line="240" w:lineRule="auto"/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</w:pPr>
            <w:r w:rsidRPr="001349D7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Jaworska A., </w:t>
            </w:r>
            <w:r w:rsidRPr="001349D7">
              <w:rPr>
                <w:rFonts w:ascii="Corbel" w:eastAsia="Times New Roman" w:hAnsi="Corbel" w:cs="Tahoma"/>
                <w:i/>
                <w:sz w:val="24"/>
                <w:szCs w:val="24"/>
                <w:lang w:eastAsia="pl-PL"/>
              </w:rPr>
              <w:t>Leksykon resocjalizacji</w:t>
            </w:r>
            <w:r w:rsidRPr="001349D7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, Kraków 2012. </w:t>
            </w:r>
          </w:p>
          <w:p w14:paraId="12161E40" w14:textId="77777777" w:rsidR="002C1BEA" w:rsidRDefault="002C1BEA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sz w:val="24"/>
                <w:szCs w:val="24"/>
              </w:rPr>
              <w:t>Kiełbasa B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>Profilaktyka uzależnień [dla młodzieży].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 Sosnowiec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2007. </w:t>
            </w:r>
          </w:p>
          <w:p w14:paraId="75933272" w14:textId="77777777" w:rsidR="002C1BEA" w:rsidRDefault="002C1BEA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sz w:val="24"/>
                <w:szCs w:val="24"/>
              </w:rPr>
              <w:t>Kiełbasa B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>Profilaktyka uzależnień [dla pedagogów i terapeutów].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 Sosnowiec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2007. </w:t>
            </w:r>
          </w:p>
          <w:p w14:paraId="2B033E45" w14:textId="77777777" w:rsidR="002C1BEA" w:rsidRDefault="002C1BEA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sz w:val="24"/>
                <w:szCs w:val="24"/>
              </w:rPr>
              <w:t>Kiełbasa B</w:t>
            </w:r>
            <w:r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>Profilaktyka uzależnień [dla rodziców]</w:t>
            </w:r>
            <w:r w:rsidRPr="001349D7">
              <w:rPr>
                <w:rFonts w:ascii="Corbel" w:hAnsi="Corbel"/>
                <w:sz w:val="24"/>
                <w:szCs w:val="24"/>
              </w:rPr>
              <w:t>. Sosnowiec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2007. </w:t>
            </w:r>
          </w:p>
          <w:p w14:paraId="3678A479" w14:textId="77777777" w:rsidR="002C1BEA" w:rsidRPr="001349D7" w:rsidRDefault="002C1BEA" w:rsidP="002C1BEA">
            <w:pPr>
              <w:spacing w:after="0" w:line="240" w:lineRule="auto"/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</w:pPr>
            <w:r w:rsidRPr="001349D7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Miller W.R., </w:t>
            </w:r>
            <w:r w:rsidRPr="001349D7">
              <w:rPr>
                <w:rFonts w:ascii="Corbel" w:eastAsia="Times New Roman" w:hAnsi="Corbel" w:cs="Tahoma"/>
                <w:i/>
                <w:iCs/>
                <w:sz w:val="24"/>
                <w:szCs w:val="24"/>
                <w:lang w:eastAsia="pl-PL"/>
              </w:rPr>
              <w:t>Picie pod kontrolą.</w:t>
            </w:r>
            <w:r w:rsidRPr="001349D7">
              <w:rPr>
                <w:rFonts w:ascii="Corbel" w:eastAsia="Times New Roman" w:hAnsi="Corbel" w:cs="Tahoma"/>
                <w:sz w:val="24"/>
                <w:szCs w:val="24"/>
                <w:lang w:eastAsia="pl-PL"/>
              </w:rPr>
              <w:t xml:space="preserve"> Warszawa 2017.</w:t>
            </w:r>
          </w:p>
          <w:p w14:paraId="4D4A93C4" w14:textId="77777777" w:rsidR="002C1BEA" w:rsidRPr="001349D7" w:rsidRDefault="002C1BEA" w:rsidP="002C1B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C1BEA">
              <w:rPr>
                <w:rFonts w:ascii="Corbel" w:hAnsi="Corbel"/>
                <w:i/>
                <w:iCs/>
              </w:rPr>
              <w:t>Narkomania. Spojrzenie wieloaspektowe</w:t>
            </w:r>
            <w:r>
              <w:rPr>
                <w:rFonts w:ascii="Corbel" w:hAnsi="Corbel"/>
              </w:rPr>
              <w:t xml:space="preserve">, </w:t>
            </w:r>
            <w:r w:rsidRPr="001349D7">
              <w:rPr>
                <w:rFonts w:ascii="Corbel" w:hAnsi="Corbel"/>
              </w:rPr>
              <w:t>red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 xml:space="preserve"> M</w:t>
            </w:r>
            <w:r>
              <w:rPr>
                <w:rFonts w:ascii="Corbel" w:hAnsi="Corbel"/>
              </w:rPr>
              <w:t xml:space="preserve">. </w:t>
            </w:r>
            <w:proofErr w:type="spellStart"/>
            <w:r w:rsidRPr="001349D7">
              <w:rPr>
                <w:rFonts w:ascii="Corbel" w:hAnsi="Corbel"/>
              </w:rPr>
              <w:t>Jędrzejko</w:t>
            </w:r>
            <w:proofErr w:type="spellEnd"/>
            <w:r>
              <w:rPr>
                <w:rFonts w:ascii="Corbel" w:hAnsi="Corbel"/>
              </w:rPr>
              <w:t xml:space="preserve">. </w:t>
            </w:r>
            <w:r w:rsidRPr="001349D7">
              <w:rPr>
                <w:rFonts w:ascii="Corbel" w:hAnsi="Corbel"/>
              </w:rPr>
              <w:t xml:space="preserve"> Pułtusk –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2009</w:t>
            </w:r>
            <w:r>
              <w:rPr>
                <w:rFonts w:ascii="Corbel" w:hAnsi="Corbel"/>
              </w:rPr>
              <w:t>.</w:t>
            </w:r>
          </w:p>
          <w:p w14:paraId="4113AFED" w14:textId="77777777" w:rsidR="002C1BEA" w:rsidRPr="001349D7" w:rsidRDefault="002C1BEA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C1BEA">
              <w:rPr>
                <w:rFonts w:ascii="Corbel" w:hAnsi="Corbel"/>
                <w:i/>
                <w:iCs/>
                <w:sz w:val="24"/>
                <w:szCs w:val="24"/>
              </w:rPr>
              <w:t>Narkotyki i dopalacze: zjawisko, zagrożenia, rozpoznawanie zachowań, profilaktyka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r w:rsidRPr="001349D7">
              <w:rPr>
                <w:rFonts w:ascii="Corbel" w:hAnsi="Corbel"/>
                <w:sz w:val="24"/>
                <w:szCs w:val="24"/>
              </w:rPr>
              <w:t>red. M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Pr="001349D7">
              <w:rPr>
                <w:rFonts w:ascii="Corbel" w:hAnsi="Corbel"/>
                <w:sz w:val="24"/>
                <w:szCs w:val="24"/>
              </w:rPr>
              <w:t>Jędrzejko</w:t>
            </w:r>
            <w:proofErr w:type="spellEnd"/>
            <w:r w:rsidRPr="001349D7">
              <w:rPr>
                <w:rFonts w:ascii="Corbel" w:hAnsi="Corbel"/>
                <w:sz w:val="24"/>
                <w:szCs w:val="24"/>
              </w:rPr>
              <w:t>, 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1349D7">
              <w:rPr>
                <w:rFonts w:ascii="Corbel" w:hAnsi="Corbel"/>
                <w:sz w:val="24"/>
                <w:szCs w:val="24"/>
              </w:rPr>
              <w:t xml:space="preserve"> Kowalski. Warszawa 2016.</w:t>
            </w:r>
          </w:p>
          <w:p w14:paraId="2B50FC41" w14:textId="77777777" w:rsidR="002C1BEA" w:rsidRPr="001349D7" w:rsidRDefault="002C1BEA" w:rsidP="002C1B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1349D7">
              <w:rPr>
                <w:rFonts w:ascii="Corbel" w:hAnsi="Corbel"/>
              </w:rPr>
              <w:t>Ostrowska K.</w:t>
            </w:r>
            <w:r>
              <w:rPr>
                <w:rFonts w:ascii="Corbel" w:hAnsi="Corbel"/>
              </w:rPr>
              <w:t>,</w:t>
            </w:r>
            <w:r w:rsidRPr="001349D7">
              <w:rPr>
                <w:rFonts w:ascii="Corbel" w:hAnsi="Corbel"/>
              </w:rPr>
              <w:t xml:space="preserve"> </w:t>
            </w:r>
            <w:proofErr w:type="spellStart"/>
            <w:r w:rsidRPr="001349D7">
              <w:rPr>
                <w:rFonts w:ascii="Corbel" w:hAnsi="Corbel"/>
              </w:rPr>
              <w:t>Tatarowicz</w:t>
            </w:r>
            <w:proofErr w:type="spellEnd"/>
            <w:r w:rsidRPr="001349D7">
              <w:rPr>
                <w:rFonts w:ascii="Corbel" w:hAnsi="Corbel"/>
              </w:rPr>
              <w:t xml:space="preserve">, J., </w:t>
            </w:r>
            <w:r w:rsidRPr="002C1BEA">
              <w:rPr>
                <w:rFonts w:ascii="Corbel" w:hAnsi="Corbel"/>
                <w:i/>
                <w:iCs/>
              </w:rPr>
              <w:t>Zanim w szkole będzie źle - profilaktyka zagrożeń.</w:t>
            </w:r>
            <w:r w:rsidRPr="001349D7">
              <w:rPr>
                <w:rFonts w:ascii="Corbel" w:hAnsi="Corbel"/>
              </w:rPr>
              <w:t xml:space="preserve">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1996.</w:t>
            </w:r>
          </w:p>
          <w:p w14:paraId="5CEA0554" w14:textId="77777777" w:rsidR="002C1BEA" w:rsidRPr="001349D7" w:rsidRDefault="002C1BEA" w:rsidP="002C1BE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i/>
                <w:iCs/>
                <w:sz w:val="24"/>
                <w:szCs w:val="24"/>
              </w:rPr>
              <w:t>Patologia społeczna. Uzależnienia oraz związane z nimi zagrożenia społeczne</w:t>
            </w:r>
            <w:r w:rsidRPr="001349D7">
              <w:rPr>
                <w:rFonts w:ascii="Corbel" w:hAnsi="Corbel"/>
                <w:sz w:val="24"/>
                <w:szCs w:val="24"/>
              </w:rPr>
              <w:t>, red. D. Pstrąg.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49D7">
              <w:rPr>
                <w:rFonts w:ascii="Corbel" w:hAnsi="Corbel"/>
                <w:sz w:val="24"/>
                <w:szCs w:val="24"/>
              </w:rPr>
              <w:t>Rzeszów 2014.</w:t>
            </w:r>
          </w:p>
          <w:p w14:paraId="18DB5ECE" w14:textId="77777777" w:rsidR="002C1BEA" w:rsidRPr="001349D7" w:rsidRDefault="002C1BEA" w:rsidP="002C1B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49D7">
              <w:rPr>
                <w:rFonts w:ascii="Corbel" w:hAnsi="Corbel"/>
                <w:sz w:val="24"/>
                <w:szCs w:val="24"/>
              </w:rPr>
              <w:t xml:space="preserve">Pstrąg D., </w:t>
            </w:r>
            <w:r w:rsidRPr="001349D7">
              <w:rPr>
                <w:rFonts w:ascii="Corbel" w:hAnsi="Corbel"/>
                <w:i/>
                <w:iCs/>
                <w:sz w:val="24"/>
                <w:szCs w:val="24"/>
              </w:rPr>
              <w:t>Wybrane zagadnienia z problematyki uzależnień</w:t>
            </w:r>
            <w:r w:rsidRPr="001349D7">
              <w:rPr>
                <w:rFonts w:ascii="Corbel" w:hAnsi="Corbel"/>
                <w:sz w:val="24"/>
                <w:szCs w:val="24"/>
              </w:rPr>
              <w:t>, Rzeszów 2000.</w:t>
            </w:r>
          </w:p>
          <w:p w14:paraId="2BA0238A" w14:textId="32D0BEE8" w:rsidR="001C3873" w:rsidRPr="001349D7" w:rsidRDefault="002C1BEA" w:rsidP="002C1BEA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C1BEA">
              <w:rPr>
                <w:rFonts w:ascii="Corbel" w:hAnsi="Corbel"/>
                <w:i/>
                <w:iCs/>
              </w:rPr>
              <w:t>Współczesne teorie i praktyka profilaktyki uzależnień chemicznych i nie chemicznych,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red</w:t>
            </w:r>
            <w:r>
              <w:rPr>
                <w:rFonts w:ascii="Corbel" w:hAnsi="Corbel"/>
              </w:rPr>
              <w:t>.</w:t>
            </w:r>
            <w:r w:rsidRPr="001349D7">
              <w:rPr>
                <w:rFonts w:ascii="Corbel" w:hAnsi="Corbel"/>
              </w:rPr>
              <w:t xml:space="preserve"> M</w:t>
            </w:r>
            <w:r>
              <w:rPr>
                <w:rFonts w:ascii="Corbel" w:hAnsi="Corbel"/>
              </w:rPr>
              <w:t xml:space="preserve">. </w:t>
            </w:r>
            <w:proofErr w:type="spellStart"/>
            <w:r w:rsidRPr="001349D7">
              <w:rPr>
                <w:rFonts w:ascii="Corbel" w:hAnsi="Corbel"/>
              </w:rPr>
              <w:t>Jędrzejko</w:t>
            </w:r>
            <w:proofErr w:type="spellEnd"/>
            <w:r>
              <w:rPr>
                <w:rFonts w:ascii="Corbel" w:hAnsi="Corbel"/>
              </w:rPr>
              <w:t xml:space="preserve">. </w:t>
            </w:r>
            <w:r w:rsidRPr="001349D7">
              <w:rPr>
                <w:rFonts w:ascii="Corbel" w:hAnsi="Corbel"/>
              </w:rPr>
              <w:t xml:space="preserve">  Warszawa</w:t>
            </w:r>
            <w:r>
              <w:rPr>
                <w:rFonts w:ascii="Corbel" w:hAnsi="Corbel"/>
              </w:rPr>
              <w:t xml:space="preserve"> </w:t>
            </w:r>
            <w:r w:rsidRPr="001349D7">
              <w:rPr>
                <w:rFonts w:ascii="Corbel" w:hAnsi="Corbel"/>
              </w:rPr>
              <w:t>2009</w:t>
            </w:r>
            <w:r>
              <w:rPr>
                <w:rFonts w:ascii="Corbel" w:hAnsi="Corbel"/>
              </w:rPr>
              <w:t>.</w:t>
            </w:r>
          </w:p>
        </w:tc>
      </w:tr>
    </w:tbl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D63E88" w14:textId="77777777" w:rsidR="00DC3375" w:rsidRDefault="00DC337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F1043C" w14:textId="77777777" w:rsidR="00DC3375" w:rsidRPr="00B169DF" w:rsidRDefault="00DC3375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DC3375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00EDC" w14:textId="77777777" w:rsidR="00256ABE" w:rsidRDefault="00256ABE" w:rsidP="00C16ABF">
      <w:pPr>
        <w:spacing w:after="0" w:line="240" w:lineRule="auto"/>
      </w:pPr>
      <w:r>
        <w:separator/>
      </w:r>
    </w:p>
  </w:endnote>
  <w:endnote w:type="continuationSeparator" w:id="0">
    <w:p w14:paraId="4D41A6A8" w14:textId="77777777" w:rsidR="00256ABE" w:rsidRDefault="00256AB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4FD6D" w14:textId="77777777" w:rsidR="00256ABE" w:rsidRDefault="00256ABE" w:rsidP="00C16ABF">
      <w:pPr>
        <w:spacing w:after="0" w:line="240" w:lineRule="auto"/>
      </w:pPr>
      <w:r>
        <w:separator/>
      </w:r>
    </w:p>
  </w:footnote>
  <w:footnote w:type="continuationSeparator" w:id="0">
    <w:p w14:paraId="0ECD6B31" w14:textId="77777777" w:rsidR="00256ABE" w:rsidRDefault="00256ABE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D16EA"/>
    <w:multiLevelType w:val="hybridMultilevel"/>
    <w:tmpl w:val="7E540254"/>
    <w:lvl w:ilvl="0" w:tplc="4EE2BC32">
      <w:numFmt w:val="bullet"/>
      <w:lvlText w:val="•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672789"/>
    <w:multiLevelType w:val="hybridMultilevel"/>
    <w:tmpl w:val="0158C7A4"/>
    <w:lvl w:ilvl="0" w:tplc="5BCC1716">
      <w:numFmt w:val="bullet"/>
      <w:lvlText w:val="•"/>
      <w:lvlJc w:val="left"/>
      <w:pPr>
        <w:ind w:left="720" w:hanging="360"/>
      </w:pPr>
      <w:rPr>
        <w:rFonts w:ascii="Corbel" w:eastAsia="Times New Roman" w:hAnsi="Corbe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E05296"/>
    <w:multiLevelType w:val="hybridMultilevel"/>
    <w:tmpl w:val="0136D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860314"/>
    <w:multiLevelType w:val="multilevel"/>
    <w:tmpl w:val="7B8AC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D6C7724"/>
    <w:multiLevelType w:val="hybridMultilevel"/>
    <w:tmpl w:val="E70C6E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5665506">
    <w:abstractNumId w:val="1"/>
  </w:num>
  <w:num w:numId="2" w16cid:durableId="1157915533">
    <w:abstractNumId w:val="4"/>
  </w:num>
  <w:num w:numId="3" w16cid:durableId="1397629623">
    <w:abstractNumId w:val="3"/>
  </w:num>
  <w:num w:numId="4" w16cid:durableId="1339389627">
    <w:abstractNumId w:val="2"/>
  </w:num>
  <w:num w:numId="5" w16cid:durableId="152454845">
    <w:abstractNumId w:val="5"/>
  </w:num>
  <w:num w:numId="6" w16cid:durableId="178685125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4CFC"/>
    <w:rsid w:val="000F5615"/>
    <w:rsid w:val="001045A1"/>
    <w:rsid w:val="00124BFF"/>
    <w:rsid w:val="0012560E"/>
    <w:rsid w:val="00127108"/>
    <w:rsid w:val="001349D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0E15"/>
    <w:rsid w:val="00192801"/>
    <w:rsid w:val="00192F37"/>
    <w:rsid w:val="001A70D2"/>
    <w:rsid w:val="001C387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56ABE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050"/>
    <w:rsid w:val="002B5EA0"/>
    <w:rsid w:val="002B6119"/>
    <w:rsid w:val="002C1BEA"/>
    <w:rsid w:val="002C1F06"/>
    <w:rsid w:val="002C5279"/>
    <w:rsid w:val="002D2C94"/>
    <w:rsid w:val="002D3375"/>
    <w:rsid w:val="002D3A6B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6CF3"/>
    <w:rsid w:val="00437FA2"/>
    <w:rsid w:val="00445970"/>
    <w:rsid w:val="00451240"/>
    <w:rsid w:val="00461EFC"/>
    <w:rsid w:val="004652C2"/>
    <w:rsid w:val="004706D1"/>
    <w:rsid w:val="00471113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A0855"/>
    <w:rsid w:val="005A3196"/>
    <w:rsid w:val="005C080F"/>
    <w:rsid w:val="005C5378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554E1"/>
    <w:rsid w:val="006620D9"/>
    <w:rsid w:val="00671958"/>
    <w:rsid w:val="00675843"/>
    <w:rsid w:val="00676BD5"/>
    <w:rsid w:val="00696477"/>
    <w:rsid w:val="006D050F"/>
    <w:rsid w:val="006D6139"/>
    <w:rsid w:val="006E5D6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327BD"/>
    <w:rsid w:val="00734608"/>
    <w:rsid w:val="00737B2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701"/>
    <w:rsid w:val="00883C95"/>
    <w:rsid w:val="00884922"/>
    <w:rsid w:val="00885F64"/>
    <w:rsid w:val="008917F9"/>
    <w:rsid w:val="008A45F7"/>
    <w:rsid w:val="008B4E35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6EE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6327D"/>
    <w:rsid w:val="00D74119"/>
    <w:rsid w:val="00D8075B"/>
    <w:rsid w:val="00D8328E"/>
    <w:rsid w:val="00D8678B"/>
    <w:rsid w:val="00D86C6A"/>
    <w:rsid w:val="00DA2114"/>
    <w:rsid w:val="00DC3375"/>
    <w:rsid w:val="00DE09C0"/>
    <w:rsid w:val="00DE4A14"/>
    <w:rsid w:val="00DE5D63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B498F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23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C8B423D8-A523-4DD7-B4FC-C6850C44A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paragraph" w:styleId="NormalnyWeb">
    <w:name w:val="Normal (Web)"/>
    <w:basedOn w:val="Normalny"/>
    <w:uiPriority w:val="99"/>
    <w:unhideWhenUsed/>
    <w:rsid w:val="00DC33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91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DC381-5E73-4DA9-A1C9-7F7EBCE8D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351</TotalTime>
  <Pages>1</Pages>
  <Words>1175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Dorota Pstrąg</cp:lastModifiedBy>
  <cp:revision>11</cp:revision>
  <cp:lastPrinted>2019-02-06T12:12:00Z</cp:lastPrinted>
  <dcterms:created xsi:type="dcterms:W3CDTF">2023-06-07T06:22:00Z</dcterms:created>
  <dcterms:modified xsi:type="dcterms:W3CDTF">2023-06-09T20:26:00Z</dcterms:modified>
</cp:coreProperties>
</file>